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C47" w:rsidRPr="00381C47" w:rsidRDefault="00381C47" w:rsidP="00381C4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Montserrat" w:eastAsia="Times New Roman" w:hAnsi="Montserrat" w:cs="Times New Roman"/>
          <w:color w:val="212529"/>
          <w:kern w:val="36"/>
          <w:sz w:val="48"/>
          <w:szCs w:val="48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381C47" w:rsidRPr="00381C47" w:rsidRDefault="00381C47" w:rsidP="00381C47">
      <w:pPr>
        <w:shd w:val="clear" w:color="auto" w:fill="FFFFFF"/>
        <w:spacing w:after="225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В соответствии со статьями 23, 24 Конституции Российской Федерации, Федеральным законом от 27 июля 2006 г. № 152-ФЗ «О персональных данных», настоящим свободно, своей волей и в своем интересе, как субъект персональных данных, именуемый в дальнейшем Пользователь, даю полное, безоговорочное и однозначное согласие:</w:t>
      </w:r>
    </w:p>
    <w:p w:rsidR="00381C47" w:rsidRPr="00381C47" w:rsidRDefault="00381C47" w:rsidP="00381C47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Автономная некоммерческая организация содействия развитию международного сотрудничества «Евразия»</w:t>
      </w: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 xml:space="preserve"> (АНО «Евразия»), ОГРН 1247700291200, ИНН 9707028663, находится по адресу: 127006, г. Москва, Внутригородская территория города, Муниципальный округ Тверской, ул. </w:t>
      </w:r>
      <w:proofErr w:type="spellStart"/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Краснопролетарская</w:t>
      </w:r>
      <w:proofErr w:type="spellEnd"/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, д.7, помещение 4/П, далее по тексту именуемое – Оператор, на автоматизированную и неавтоматизированную обработку моих персональных данных (далее по тексту – Согласие) при прохождении процедуры регистрации в целях использования сайта Оператора его Сервисов (https://evrazia.su/, https://challenge.evrazia.su/, https://children.evrazia.su/, https://grants.evrazia.su/</w:t>
      </w: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,</w:t>
      </w: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https://ru.evrazia.su/), на следующих условиях: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Согласие выдано на предоставление, обработку персональных и иных данных Пользователя: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фамилия, имя, отчество, адрес электронной почты (e-</w:t>
      </w:r>
      <w:proofErr w:type="spellStart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mail</w:t>
      </w:r>
      <w:proofErr w:type="spellEnd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), номер телефона, адрес регистрации (проживания), другая аналогичная информация, сообщенная о себе Пользователем Сайта, согласно которой возможна идентификация Пользователя как субъекта персональных данных;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 xml:space="preserve">данных, которые автоматически передаются в процессе просмотра и при посещении страниц Сайта: IP-адрес, информация/файлы </w:t>
      </w:r>
      <w:proofErr w:type="spellStart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cookies</w:t>
      </w:r>
      <w:proofErr w:type="spellEnd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, информация о браузере, время доступа, адрес посещаемой страницы, адрес предыдущей страницы;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 xml:space="preserve">статистика о IP-адресах Пользователя; данных, которые определяют посетителя Сайта Оператора, в порядке использования Оператором программного средства </w:t>
      </w:r>
      <w:proofErr w:type="spellStart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Яндекс.Метрика</w:t>
      </w:r>
      <w:proofErr w:type="spellEnd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 xml:space="preserve">автоматически определяемых персональных данных Посетителя сайта, собираемых при помощи </w:t>
      </w:r>
      <w:proofErr w:type="spellStart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cookie</w:t>
      </w:r>
      <w:proofErr w:type="spellEnd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. (Примечание: </w:t>
      </w:r>
      <w:proofErr w:type="spellStart"/>
      <w:r w:rsidRPr="00381C47">
        <w:rPr>
          <w:rFonts w:ascii="Montserrat" w:eastAsia="Times New Roman" w:hAnsi="Montserrat" w:cs="Times New Roman"/>
          <w:i/>
          <w:iCs/>
          <w:color w:val="212529"/>
          <w:sz w:val="27"/>
          <w:szCs w:val="27"/>
          <w:bdr w:val="none" w:sz="0" w:space="0" w:color="auto" w:frame="1"/>
          <w:lang w:eastAsia="ru-RU"/>
        </w:rPr>
        <w:t>Cookie</w:t>
      </w:r>
      <w:proofErr w:type="spellEnd"/>
      <w:r w:rsidRPr="00381C47">
        <w:rPr>
          <w:rFonts w:ascii="Montserrat" w:eastAsia="Times New Roman" w:hAnsi="Montserrat" w:cs="Times New Roman"/>
          <w:i/>
          <w:iCs/>
          <w:color w:val="212529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1C47">
        <w:rPr>
          <w:rFonts w:ascii="Montserrat" w:eastAsia="Times New Roman" w:hAnsi="Montserrat" w:cs="Times New Roman"/>
          <w:i/>
          <w:iCs/>
          <w:color w:val="212529"/>
          <w:sz w:val="27"/>
          <w:szCs w:val="27"/>
          <w:bdr w:val="none" w:sz="0" w:space="0" w:color="auto" w:frame="1"/>
          <w:lang w:eastAsia="ru-RU"/>
        </w:rPr>
        <w:t>- это</w:t>
      </w:r>
      <w:proofErr w:type="gramEnd"/>
      <w:r w:rsidRPr="00381C47">
        <w:rPr>
          <w:rFonts w:ascii="Montserrat" w:eastAsia="Times New Roman" w:hAnsi="Montserrat" w:cs="Times New Roman"/>
          <w:i/>
          <w:iCs/>
          <w:color w:val="212529"/>
          <w:sz w:val="27"/>
          <w:szCs w:val="27"/>
          <w:bdr w:val="none" w:sz="0" w:space="0" w:color="auto" w:frame="1"/>
          <w:lang w:eastAsia="ru-RU"/>
        </w:rPr>
        <w:t xml:space="preserve"> файл с данными, который сохраняется на компьютере пользователя после посещения сайта</w:t>
      </w: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 xml:space="preserve">). В </w:t>
      </w:r>
      <w:proofErr w:type="spellStart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cookie</w:t>
      </w:r>
      <w:proofErr w:type="spellEnd"/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 xml:space="preserve"> могут храниться </w:t>
      </w: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lastRenderedPageBreak/>
        <w:t>сведения о Пользователе, такие как: данные о местоположении; IP-адрес; информация о действиях на сайте; добавленные для бронирования услуги и так далее.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Согласие выдано на обработку персональных данных в целях: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исполнения соглашений по предоставлению доступа к Сайту, его Содержанию и/или Сервису, к функционалу Сервиса; идентификации при регистрации на Сайте и/или при использовании Сервиса;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бронирования и оказания услуг, обработки запросов и заявок, проверки статуса заявок;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установления обратной связи, включая направление уведомлений и запросов;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подтверждения полноты предоставленных персональных данных;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заключения договоров, осуществления взаиморасчетов;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сбора Оператором статистики;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улучшения качества работы Сайта и/или его Сервиса, удобства их использования и разработки новых сервисов и услуг;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возможности проведения маркетинговых (рекламных) мероприятий, направления Оператора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:rsidR="00381C47" w:rsidRPr="00381C47" w:rsidRDefault="00381C47" w:rsidP="00381C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Согласие выдано на обработку персональных данных смешанным (автоматизированным и неавтоматизированным) способом.</w:t>
      </w:r>
    </w:p>
    <w:p w:rsidR="00381C47" w:rsidRPr="00381C47" w:rsidRDefault="00381C47" w:rsidP="00381C47">
      <w:pPr>
        <w:shd w:val="clear" w:color="auto" w:fill="FFFFFF"/>
        <w:spacing w:after="225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 в документарной и электронной форме.</w:t>
      </w:r>
    </w:p>
    <w:p w:rsidR="00381C47" w:rsidRPr="00381C47" w:rsidRDefault="00381C47" w:rsidP="00381C47">
      <w:pPr>
        <w:shd w:val="clear" w:color="auto" w:fill="FFFFFF"/>
        <w:spacing w:after="225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Оператор вправе использовать программное средство (сервис) Яндекс-Метрика, использование функционала которого позволяет определить Пользователя (посетителя) сайта Оператора, формировать сведения о его предпочтениях и поведения на Сайте Оператора.</w:t>
      </w:r>
    </w:p>
    <w:p w:rsidR="00381C47" w:rsidRPr="00381C47" w:rsidRDefault="00381C47" w:rsidP="00381C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Настоящим Согласием Пользователь подтверждает, что:</w:t>
      </w:r>
    </w:p>
    <w:p w:rsidR="00381C47" w:rsidRPr="00381C47" w:rsidRDefault="00381C47" w:rsidP="00381C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Ознакомлен и согласен с тем, что передача персональных данных пользователя третьим лицам может осуществляться Оператором в объеме, необходимом для получения Пользователем доступа к сайту (его содержанию и/или его сервису).</w:t>
      </w:r>
    </w:p>
    <w:p w:rsidR="00381C47" w:rsidRPr="00381C47" w:rsidRDefault="00381C47" w:rsidP="00381C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lastRenderedPageBreak/>
        <w:t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на имя руководителя Организации.</w:t>
      </w:r>
    </w:p>
    <w:p w:rsidR="00381C47" w:rsidRPr="00381C47" w:rsidRDefault="00381C47" w:rsidP="00381C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bdr w:val="none" w:sz="0" w:space="0" w:color="auto" w:frame="1"/>
          <w:lang w:eastAsia="ru-RU"/>
        </w:rPr>
        <w:t>Даёт согласие на получение рекламно-информационных материалов Оператором и ознакомлен о возможности и порядке совершения отказа от получения материалов.</w:t>
      </w:r>
    </w:p>
    <w:p w:rsidR="00381C47" w:rsidRPr="00381C47" w:rsidRDefault="00381C47" w:rsidP="00381C47">
      <w:pPr>
        <w:shd w:val="clear" w:color="auto" w:fill="FFFFFF"/>
        <w:spacing w:after="225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Согласие вступает в силу с момента его предоставления Пользователем Оператором и может быть отозвано Пользователем в порядке направления письменного заявления в произвольной форме в адрес Оператора и/или по адресу электронной почты info@</w:t>
      </w:r>
      <w:bookmarkStart w:id="0" w:name="_GoBack"/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evrazia.su</w:t>
      </w:r>
      <w:bookmarkEnd w:id="0"/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 xml:space="preserve"> либо иным способом (вручением), позволяющим однозначно определить факт его получения адресатом (Оператором).</w:t>
      </w:r>
    </w:p>
    <w:p w:rsidR="00381C47" w:rsidRPr="00381C47" w:rsidRDefault="00381C47" w:rsidP="00381C47">
      <w:pPr>
        <w:shd w:val="clear" w:color="auto" w:fill="FFFFFF"/>
        <w:spacing w:after="225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Датой и временем формирования, подтверждения и отправки Согласия Оператора считается момент маркировки соответствующего «поля» на странице Сайта (либо нажатия на соответствующую кнопку) в форме заполнения сведений и/или нажатие на кнопку отправки формы на любой странице Сайта и/или его Сервиса.</w:t>
      </w:r>
    </w:p>
    <w:p w:rsidR="00381C47" w:rsidRPr="00381C47" w:rsidRDefault="00381C47" w:rsidP="00381C47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Также, аналогией вышеуказанным действиям </w:t>
      </w:r>
      <w:r w:rsidRPr="00381C47">
        <w:rPr>
          <w:rFonts w:ascii="inherit" w:eastAsia="Times New Roman" w:hAnsi="inherit" w:cs="Times New Roman"/>
          <w:b/>
          <w:bCs/>
          <w:color w:val="212529"/>
          <w:sz w:val="27"/>
          <w:szCs w:val="27"/>
          <w:bdr w:val="none" w:sz="0" w:space="0" w:color="auto" w:frame="1"/>
          <w:lang w:eastAsia="ru-RU"/>
        </w:rPr>
        <w:t>является продолжение Пользователем использования Сервиса Сайта</w:t>
      </w: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, которым Пользователь дает свое согласие Оператору на предоставление, обработку, передачу (в том числе, трансграничную) своих персональных и иных данных Пользователя.</w:t>
      </w:r>
    </w:p>
    <w:p w:rsidR="00381C47" w:rsidRPr="00381C47" w:rsidRDefault="00381C47" w:rsidP="00381C47">
      <w:pPr>
        <w:shd w:val="clear" w:color="auto" w:fill="FFFFFF"/>
        <w:spacing w:after="225" w:line="240" w:lineRule="auto"/>
        <w:textAlignment w:val="baseline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  <w:r w:rsidRPr="00381C47"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  <w:t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:rsidR="00521F96" w:rsidRPr="00381C47" w:rsidRDefault="00521F96">
      <w:pPr>
        <w:rPr>
          <w:lang w:val="en-US"/>
        </w:rPr>
      </w:pPr>
    </w:p>
    <w:sectPr w:rsidR="00521F96" w:rsidRPr="0038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03DB"/>
    <w:multiLevelType w:val="multilevel"/>
    <w:tmpl w:val="5462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66B2A"/>
    <w:multiLevelType w:val="multilevel"/>
    <w:tmpl w:val="FF72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E8"/>
    <w:rsid w:val="00381C47"/>
    <w:rsid w:val="00521F96"/>
    <w:rsid w:val="00D2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BFAA"/>
  <w15:chartTrackingRefBased/>
  <w15:docId w15:val="{EFF602E3-C4C5-493B-91E6-A75C208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C47"/>
    <w:rPr>
      <w:b/>
      <w:bCs/>
    </w:rPr>
  </w:style>
  <w:style w:type="character" w:styleId="a5">
    <w:name w:val="Emphasis"/>
    <w:basedOn w:val="a0"/>
    <w:uiPriority w:val="20"/>
    <w:qFormat/>
    <w:rsid w:val="00381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2025-09-27T14:37:00Z</dcterms:created>
  <dcterms:modified xsi:type="dcterms:W3CDTF">2025-09-27T14:39:00Z</dcterms:modified>
</cp:coreProperties>
</file>